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F2F" w:rsidRDefault="00B33F2F" w:rsidP="00B33F2F">
      <w:pPr>
        <w:pStyle w:val="NormalWeb"/>
      </w:pPr>
      <w:r>
        <w:rPr>
          <w:rStyle w:val="Strong"/>
        </w:rPr>
        <w:t>Michael Thompson</w:t>
      </w:r>
      <w:r>
        <w:br/>
        <w:t xml:space="preserve">Nashville, </w:t>
      </w:r>
      <w:proofErr w:type="gramStart"/>
      <w:r>
        <w:t>TN</w:t>
      </w:r>
      <w:proofErr w:type="gramEnd"/>
      <w:r>
        <w:br/>
        <w:t>(615) 555-6231</w:t>
      </w:r>
      <w:r>
        <w:br/>
      </w:r>
      <w:hyperlink r:id="rId6" w:history="1">
        <w:r>
          <w:rPr>
            <w:rStyle w:val="Hyperlink"/>
          </w:rPr>
          <w:t>michael.thompson@email.com</w:t>
        </w:r>
      </w:hyperlink>
    </w:p>
    <w:p w:rsidR="00F30341" w:rsidRDefault="00F30341" w:rsidP="00B33F2F">
      <w:pPr>
        <w:pStyle w:val="Heading3"/>
      </w:pPr>
      <w:r>
        <w:pict>
          <v:rect id="_x0000_i1025" style="width:0;height:1.5pt" o:hralign="center" o:hrstd="t" o:hr="t" fillcolor="#a0a0a0" stroked="f"/>
        </w:pict>
      </w:r>
    </w:p>
    <w:p w:rsidR="00F30341" w:rsidRDefault="00F30341" w:rsidP="00B33F2F">
      <w:pPr>
        <w:pStyle w:val="Heading3"/>
        <w:sectPr w:rsidR="00F3034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B33F2F" w:rsidRDefault="00B33F2F" w:rsidP="00B33F2F">
      <w:pPr>
        <w:pStyle w:val="Heading3"/>
      </w:pPr>
      <w:r>
        <w:lastRenderedPageBreak/>
        <w:t>Resume Objective</w:t>
      </w:r>
    </w:p>
    <w:p w:rsidR="00B33F2F" w:rsidRDefault="00B33F2F" w:rsidP="00B33F2F">
      <w:pPr>
        <w:pStyle w:val="NormalWeb"/>
      </w:pPr>
      <w:proofErr w:type="gramStart"/>
      <w:r>
        <w:t>Licensed Pharmacist transitioning from hospital pharmacy to retail pharmacy, bringing extensive clinical knowledge, medication management expertise, and patient counseling experience.</w:t>
      </w:r>
      <w:proofErr w:type="gramEnd"/>
      <w:r>
        <w:t xml:space="preserve"> </w:t>
      </w:r>
      <w:proofErr w:type="gramStart"/>
      <w:r>
        <w:t>Seeking to provide high-quality pharmaceutical care while delivering exceptional customer service in a retail pharmacy setting.</w:t>
      </w:r>
      <w:proofErr w:type="gramEnd"/>
    </w:p>
    <w:p w:rsidR="00B33F2F" w:rsidRDefault="00B33F2F" w:rsidP="00B33F2F">
      <w:pPr>
        <w:pStyle w:val="Heading3"/>
      </w:pPr>
      <w:r>
        <w:lastRenderedPageBreak/>
        <w:t>Core Skills</w:t>
      </w:r>
    </w:p>
    <w:p w:rsidR="00B33F2F" w:rsidRDefault="00B33F2F" w:rsidP="00B33F2F">
      <w:pPr>
        <w:pStyle w:val="NormalWeb"/>
        <w:numPr>
          <w:ilvl w:val="0"/>
          <w:numId w:val="1"/>
        </w:numPr>
      </w:pPr>
      <w:r>
        <w:t>Clinical Pharmacy</w:t>
      </w:r>
    </w:p>
    <w:p w:rsidR="00B33F2F" w:rsidRDefault="00B33F2F" w:rsidP="00B33F2F">
      <w:pPr>
        <w:pStyle w:val="NormalWeb"/>
        <w:numPr>
          <w:ilvl w:val="0"/>
          <w:numId w:val="1"/>
        </w:numPr>
      </w:pPr>
      <w:r>
        <w:t>Patient Counseling</w:t>
      </w:r>
    </w:p>
    <w:p w:rsidR="00B33F2F" w:rsidRDefault="00B33F2F" w:rsidP="00B33F2F">
      <w:pPr>
        <w:pStyle w:val="NormalWeb"/>
        <w:numPr>
          <w:ilvl w:val="0"/>
          <w:numId w:val="1"/>
        </w:numPr>
      </w:pPr>
      <w:r>
        <w:t>Medication Safety</w:t>
      </w:r>
    </w:p>
    <w:p w:rsidR="00B33F2F" w:rsidRDefault="00B33F2F" w:rsidP="00B33F2F">
      <w:pPr>
        <w:pStyle w:val="NormalWeb"/>
        <w:numPr>
          <w:ilvl w:val="0"/>
          <w:numId w:val="1"/>
        </w:numPr>
      </w:pPr>
      <w:r>
        <w:t>Prescription Review</w:t>
      </w:r>
    </w:p>
    <w:p w:rsidR="00B33F2F" w:rsidRDefault="00B33F2F" w:rsidP="00B33F2F">
      <w:pPr>
        <w:pStyle w:val="NormalWeb"/>
        <w:numPr>
          <w:ilvl w:val="0"/>
          <w:numId w:val="1"/>
        </w:numPr>
      </w:pPr>
      <w:r>
        <w:t>Drug Information</w:t>
      </w:r>
    </w:p>
    <w:p w:rsidR="00B33F2F" w:rsidRDefault="00B33F2F" w:rsidP="00B33F2F">
      <w:pPr>
        <w:pStyle w:val="NormalWeb"/>
        <w:numPr>
          <w:ilvl w:val="0"/>
          <w:numId w:val="1"/>
        </w:numPr>
      </w:pPr>
      <w:r>
        <w:t>Communication</w:t>
      </w:r>
    </w:p>
    <w:p w:rsidR="00B33F2F" w:rsidRDefault="00B33F2F" w:rsidP="00B33F2F">
      <w:pPr>
        <w:pStyle w:val="NormalWeb"/>
        <w:numPr>
          <w:ilvl w:val="0"/>
          <w:numId w:val="1"/>
        </w:numPr>
      </w:pPr>
      <w:r>
        <w:t>Team Collaboration</w:t>
      </w:r>
    </w:p>
    <w:p w:rsidR="00B33F2F" w:rsidRDefault="00B33F2F" w:rsidP="00B33F2F">
      <w:pPr>
        <w:pStyle w:val="NormalWeb"/>
        <w:numPr>
          <w:ilvl w:val="0"/>
          <w:numId w:val="1"/>
        </w:numPr>
      </w:pPr>
      <w:r>
        <w:t>Regulatory Compliance</w:t>
      </w:r>
    </w:p>
    <w:p w:rsidR="00F30341" w:rsidRDefault="00F30341" w:rsidP="00B33F2F">
      <w:pPr>
        <w:pStyle w:val="Heading3"/>
        <w:sectPr w:rsidR="00F30341" w:rsidSect="00F3034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F30341" w:rsidRDefault="00F30341" w:rsidP="00B33F2F">
      <w:pPr>
        <w:pStyle w:val="Heading3"/>
      </w:pPr>
      <w:r>
        <w:lastRenderedPageBreak/>
        <w:pict>
          <v:rect id="_x0000_i1026" style="width:0;height:1.5pt" o:hralign="center" o:hrstd="t" o:hr="t" fillcolor="#a0a0a0" stroked="f"/>
        </w:pict>
      </w:r>
    </w:p>
    <w:p w:rsidR="00B33F2F" w:rsidRDefault="00B33F2F" w:rsidP="00B33F2F">
      <w:pPr>
        <w:pStyle w:val="Heading3"/>
      </w:pPr>
      <w:r>
        <w:t>Professional Experience</w:t>
      </w:r>
    </w:p>
    <w:p w:rsidR="00B33F2F" w:rsidRDefault="00B33F2F" w:rsidP="00B33F2F">
      <w:pPr>
        <w:pStyle w:val="NormalWeb"/>
      </w:pPr>
      <w:r>
        <w:rPr>
          <w:rStyle w:val="Strong"/>
        </w:rPr>
        <w:t>Hospital Pharmacist</w:t>
      </w:r>
      <w:r>
        <w:br/>
        <w:t>Regional Medical Center | Nashville, TN</w:t>
      </w:r>
      <w:r>
        <w:br/>
        <w:t>June 2021 – Present</w:t>
      </w:r>
    </w:p>
    <w:p w:rsidR="00B33F2F" w:rsidRDefault="00B33F2F" w:rsidP="00B33F2F">
      <w:pPr>
        <w:pStyle w:val="NormalWeb"/>
        <w:numPr>
          <w:ilvl w:val="0"/>
          <w:numId w:val="2"/>
        </w:numPr>
      </w:pPr>
      <w:r>
        <w:t>Reviewed medication orders for hospitalized patients.</w:t>
      </w:r>
    </w:p>
    <w:p w:rsidR="00B33F2F" w:rsidRDefault="00B33F2F" w:rsidP="00B33F2F">
      <w:pPr>
        <w:pStyle w:val="NormalWeb"/>
        <w:numPr>
          <w:ilvl w:val="0"/>
          <w:numId w:val="2"/>
        </w:numPr>
      </w:pPr>
      <w:r>
        <w:t>Collaborated with physicians and nurses to optimize medication therapy.</w:t>
      </w:r>
    </w:p>
    <w:p w:rsidR="00B33F2F" w:rsidRDefault="00B33F2F" w:rsidP="00B33F2F">
      <w:pPr>
        <w:pStyle w:val="NormalWeb"/>
        <w:numPr>
          <w:ilvl w:val="0"/>
          <w:numId w:val="2"/>
        </w:numPr>
      </w:pPr>
      <w:r>
        <w:t>Educated patients on discharge medications.</w:t>
      </w:r>
    </w:p>
    <w:p w:rsidR="00B33F2F" w:rsidRDefault="00B33F2F" w:rsidP="00B33F2F">
      <w:pPr>
        <w:pStyle w:val="NormalWeb"/>
        <w:numPr>
          <w:ilvl w:val="0"/>
          <w:numId w:val="2"/>
        </w:numPr>
      </w:pPr>
      <w:r>
        <w:t>Maintained compliance with hospital pharmacy standards.</w:t>
      </w:r>
    </w:p>
    <w:p w:rsidR="00B33F2F" w:rsidRDefault="00B33F2F" w:rsidP="00B33F2F">
      <w:pPr>
        <w:pStyle w:val="NormalWeb"/>
        <w:numPr>
          <w:ilvl w:val="0"/>
          <w:numId w:val="2"/>
        </w:numPr>
      </w:pPr>
      <w:r>
        <w:t>Participated in medication safety initiatives.</w:t>
      </w:r>
    </w:p>
    <w:p w:rsidR="00F30341" w:rsidRDefault="00F30341" w:rsidP="00B33F2F">
      <w:pPr>
        <w:pStyle w:val="Heading3"/>
      </w:pPr>
      <w:r>
        <w:pict>
          <v:rect id="_x0000_i1027" style="width:0;height:1.5pt" o:hralign="center" o:hrstd="t" o:hr="t" fillcolor="#a0a0a0" stroked="f"/>
        </w:pict>
      </w:r>
      <w:bookmarkStart w:id="0" w:name="_GoBack"/>
      <w:bookmarkEnd w:id="0"/>
    </w:p>
    <w:p w:rsidR="00B33F2F" w:rsidRDefault="00B33F2F" w:rsidP="00B33F2F">
      <w:pPr>
        <w:pStyle w:val="Heading3"/>
      </w:pPr>
      <w:r>
        <w:t>Education</w:t>
      </w:r>
    </w:p>
    <w:p w:rsidR="00B33F2F" w:rsidRDefault="00B33F2F" w:rsidP="00B33F2F">
      <w:pPr>
        <w:pStyle w:val="NormalWeb"/>
      </w:pPr>
      <w:proofErr w:type="gramStart"/>
      <w:r>
        <w:t>Doctor of Pharmacy (</w:t>
      </w:r>
      <w:proofErr w:type="spellStart"/>
      <w:r>
        <w:t>Pharm.D</w:t>
      </w:r>
      <w:proofErr w:type="spellEnd"/>
      <w:r>
        <w:t>.)</w:t>
      </w:r>
      <w:proofErr w:type="gramEnd"/>
      <w:r>
        <w:br/>
        <w:t>University of Tennessee Health Science Center</w:t>
      </w:r>
    </w:p>
    <w:p w:rsidR="00B33F2F" w:rsidRDefault="00B33F2F" w:rsidP="00B33F2F">
      <w:pPr>
        <w:pStyle w:val="Heading3"/>
      </w:pPr>
      <w:r>
        <w:t>Licensure</w:t>
      </w:r>
    </w:p>
    <w:p w:rsidR="00B33F2F" w:rsidRDefault="00B33F2F" w:rsidP="00B33F2F">
      <w:pPr>
        <w:pStyle w:val="NormalWeb"/>
      </w:pPr>
      <w:r>
        <w:t>Licensed Pharmacist – State of Tennessee</w:t>
      </w:r>
    </w:p>
    <w:p w:rsidR="00E94F2A" w:rsidRDefault="00F30341" w:rsidP="00B33F2F"/>
    <w:sectPr w:rsidR="00E94F2A" w:rsidSect="00F3034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16DE4"/>
    <w:multiLevelType w:val="multilevel"/>
    <w:tmpl w:val="4242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0A2DFE"/>
    <w:multiLevelType w:val="multilevel"/>
    <w:tmpl w:val="4C42D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F2F"/>
    <w:rsid w:val="000742A2"/>
    <w:rsid w:val="00B33F2F"/>
    <w:rsid w:val="00EA7E88"/>
    <w:rsid w:val="00F3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F2F"/>
  </w:style>
  <w:style w:type="paragraph" w:styleId="Heading2">
    <w:name w:val="heading 2"/>
    <w:basedOn w:val="Normal"/>
    <w:link w:val="Heading2Char"/>
    <w:uiPriority w:val="9"/>
    <w:qFormat/>
    <w:rsid w:val="00B33F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3F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3F2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3F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B3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33F2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33F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F2F"/>
  </w:style>
  <w:style w:type="paragraph" w:styleId="Heading2">
    <w:name w:val="heading 2"/>
    <w:basedOn w:val="Normal"/>
    <w:link w:val="Heading2Char"/>
    <w:uiPriority w:val="9"/>
    <w:qFormat/>
    <w:rsid w:val="00B33F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3F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33F2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3F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B3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33F2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33F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chael.thompson@e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965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2026-07-18T02:55:00Z</dcterms:created>
  <dcterms:modified xsi:type="dcterms:W3CDTF">2026-07-18T03:03:00Z</dcterms:modified>
</cp:coreProperties>
</file>