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8B" w:rsidRDefault="002E038B" w:rsidP="002E038B">
      <w:pPr>
        <w:pStyle w:val="NormalWeb"/>
        <w:rPr>
          <w:sz w:val="22"/>
          <w:szCs w:val="22"/>
        </w:rPr>
      </w:pPr>
      <w:r w:rsidRPr="00363FEE">
        <w:rPr>
          <w:rStyle w:val="Strong"/>
          <w:sz w:val="30"/>
          <w:szCs w:val="30"/>
        </w:rPr>
        <w:t>Daniel Carter</w:t>
      </w:r>
      <w:r w:rsidRPr="00363FEE">
        <w:rPr>
          <w:sz w:val="30"/>
          <w:szCs w:val="30"/>
        </w:rPr>
        <w:br/>
      </w:r>
      <w:r w:rsidRPr="00D75ABE">
        <w:rPr>
          <w:sz w:val="22"/>
          <w:szCs w:val="22"/>
        </w:rPr>
        <w:t xml:space="preserve">Charlotte, North Carolina | (704) 555-2679 | </w:t>
      </w:r>
      <w:hyperlink r:id="rId6" w:history="1">
        <w:r w:rsidRPr="00D75ABE">
          <w:rPr>
            <w:rStyle w:val="Hyperlink"/>
            <w:sz w:val="22"/>
            <w:szCs w:val="22"/>
          </w:rPr>
          <w:t>daniel.carter@email.com</w:t>
        </w:r>
      </w:hyperlink>
    </w:p>
    <w:p w:rsidR="002E038B" w:rsidRPr="00D75ABE" w:rsidRDefault="00EE1BF7" w:rsidP="002E038B">
      <w:pPr>
        <w:pStyle w:val="NormalWeb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2E038B" w:rsidRPr="00363FEE" w:rsidRDefault="00EE1BF7" w:rsidP="002E038B">
      <w:pPr>
        <w:pStyle w:val="Heading2"/>
        <w:rPr>
          <w:sz w:val="26"/>
          <w:szCs w:val="26"/>
        </w:rPr>
      </w:pPr>
      <w:r>
        <w:rPr>
          <w:sz w:val="26"/>
          <w:szCs w:val="26"/>
        </w:rPr>
        <w:t xml:space="preserve">Objective </w:t>
      </w:r>
      <w:bookmarkStart w:id="0" w:name="_GoBack"/>
      <w:bookmarkEnd w:id="0"/>
    </w:p>
    <w:p w:rsidR="002E038B" w:rsidRPr="00D75ABE" w:rsidRDefault="002E038B" w:rsidP="002E038B">
      <w:pPr>
        <w:pStyle w:val="NormalWeb"/>
        <w:rPr>
          <w:sz w:val="22"/>
          <w:szCs w:val="22"/>
        </w:rPr>
      </w:pPr>
    </w:p>
    <w:p w:rsidR="002E038B" w:rsidRPr="00D75ABE" w:rsidRDefault="002E038B" w:rsidP="002E038B">
      <w:pPr>
        <w:pStyle w:val="NormalWeb"/>
        <w:rPr>
          <w:sz w:val="22"/>
          <w:szCs w:val="22"/>
        </w:rPr>
      </w:pPr>
      <w:proofErr w:type="gramStart"/>
      <w:r w:rsidRPr="00D75ABE">
        <w:rPr>
          <w:sz w:val="22"/>
          <w:szCs w:val="22"/>
        </w:rPr>
        <w:t>Dedicated Building Maintenance Worker with over 9 years of experience maintaining office buildings, schools, and residential properties.</w:t>
      </w:r>
      <w:proofErr w:type="gramEnd"/>
      <w:r w:rsidRPr="00D75ABE">
        <w:rPr>
          <w:sz w:val="22"/>
          <w:szCs w:val="22"/>
        </w:rPr>
        <w:t xml:space="preserve"> </w:t>
      </w:r>
      <w:proofErr w:type="gramStart"/>
      <w:r w:rsidRPr="00D75ABE">
        <w:rPr>
          <w:sz w:val="22"/>
          <w:szCs w:val="22"/>
        </w:rPr>
        <w:t>Experienced in performing preventive maintenance, repairing plumbing and electrical fixtures, supporting HVAC operations, and maintaining building exteriors.</w:t>
      </w:r>
      <w:proofErr w:type="gramEnd"/>
      <w:r w:rsidRPr="00D75ABE">
        <w:rPr>
          <w:sz w:val="22"/>
          <w:szCs w:val="22"/>
        </w:rPr>
        <w:t xml:space="preserve"> </w:t>
      </w:r>
      <w:proofErr w:type="gramStart"/>
      <w:r w:rsidRPr="00D75ABE">
        <w:rPr>
          <w:sz w:val="22"/>
          <w:szCs w:val="22"/>
        </w:rPr>
        <w:t>Recognized for delivering quality workmanship, minimizing equipment failures, and providing exceptional service to tenants and facility managers.</w:t>
      </w:r>
      <w:proofErr w:type="gramEnd"/>
    </w:p>
    <w:p w:rsidR="002E038B" w:rsidRPr="00D75ABE" w:rsidRDefault="00EE1BF7" w:rsidP="002E038B">
      <w:pPr>
        <w:pStyle w:val="Heading2"/>
        <w:rPr>
          <w:sz w:val="22"/>
          <w:szCs w:val="22"/>
        </w:rPr>
      </w:pPr>
      <w:r>
        <w:rPr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363FEE" w:rsidRDefault="00363FEE" w:rsidP="00363FEE">
      <w:pPr>
        <w:pStyle w:val="Heading2"/>
        <w:rPr>
          <w:sz w:val="26"/>
          <w:szCs w:val="26"/>
        </w:rPr>
        <w:sectPr w:rsidR="00363F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038B" w:rsidRPr="00363FEE" w:rsidRDefault="002E038B" w:rsidP="00363FEE">
      <w:pPr>
        <w:pStyle w:val="Heading2"/>
        <w:rPr>
          <w:sz w:val="26"/>
          <w:szCs w:val="26"/>
        </w:rPr>
      </w:pPr>
      <w:r w:rsidRPr="00363FEE">
        <w:rPr>
          <w:sz w:val="26"/>
          <w:szCs w:val="26"/>
        </w:rPr>
        <w:lastRenderedPageBreak/>
        <w:t>Core Qualifications</w:t>
      </w:r>
    </w:p>
    <w:p w:rsidR="002E038B" w:rsidRPr="00D75ABE" w:rsidRDefault="002E038B" w:rsidP="00363FEE">
      <w:pPr>
        <w:pStyle w:val="Heading2"/>
        <w:rPr>
          <w:sz w:val="22"/>
          <w:szCs w:val="22"/>
        </w:rPr>
      </w:pP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Building Repairs and Maintenance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Preventive Maintenance Programs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Plumbing Installation and Repair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Electrical Fixture Replacement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HVAC Maintenance Support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lastRenderedPageBreak/>
        <w:t>Drywall Repair and Painting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Flooring and Tile Repairs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Locksmith Services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Building Safety Inspections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Grounds and Landscape Maintenance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Work Order Prioritization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Inventory Management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Snow and Ice Removal</w:t>
      </w:r>
    </w:p>
    <w:p w:rsidR="002E038B" w:rsidRPr="00D75ABE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Equipment Troubleshooting</w:t>
      </w:r>
    </w:p>
    <w:p w:rsidR="002E038B" w:rsidRDefault="002E038B" w:rsidP="00363FE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75ABE">
        <w:rPr>
          <w:sz w:val="22"/>
          <w:szCs w:val="22"/>
        </w:rPr>
        <w:t>Team Collaboration</w:t>
      </w:r>
    </w:p>
    <w:p w:rsidR="00363FEE" w:rsidRDefault="00363FEE" w:rsidP="002E038B">
      <w:pPr>
        <w:pStyle w:val="NormalWeb"/>
        <w:rPr>
          <w:sz w:val="22"/>
          <w:szCs w:val="22"/>
        </w:rPr>
        <w:sectPr w:rsidR="00363FEE" w:rsidSect="00363F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E038B" w:rsidRPr="00D75ABE" w:rsidRDefault="00EE1BF7" w:rsidP="002E038B">
      <w:pPr>
        <w:pStyle w:val="NormalWeb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i1027" style="width:0;height:1.5pt" o:hralign="center" o:hrstd="t" o:hr="t" fillcolor="#a0a0a0" stroked="f"/>
        </w:pict>
      </w:r>
    </w:p>
    <w:p w:rsidR="00363FEE" w:rsidRDefault="00363FEE" w:rsidP="002E038B">
      <w:pPr>
        <w:pStyle w:val="Heading2"/>
        <w:rPr>
          <w:sz w:val="26"/>
          <w:szCs w:val="26"/>
        </w:rPr>
        <w:sectPr w:rsidR="00363FEE" w:rsidSect="00363FE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038B" w:rsidRPr="00363FEE" w:rsidRDefault="002E038B" w:rsidP="002E038B">
      <w:pPr>
        <w:pStyle w:val="Heading2"/>
        <w:rPr>
          <w:sz w:val="26"/>
          <w:szCs w:val="26"/>
        </w:rPr>
      </w:pPr>
      <w:r w:rsidRPr="00363FEE">
        <w:rPr>
          <w:sz w:val="26"/>
          <w:szCs w:val="26"/>
        </w:rPr>
        <w:lastRenderedPageBreak/>
        <w:t>Professional Experience</w:t>
      </w:r>
    </w:p>
    <w:p w:rsidR="002E038B" w:rsidRPr="00363FEE" w:rsidRDefault="002E038B" w:rsidP="002E038B">
      <w:pPr>
        <w:pStyle w:val="Heading3"/>
        <w:rPr>
          <w:sz w:val="24"/>
          <w:szCs w:val="24"/>
        </w:rPr>
      </w:pPr>
      <w:r w:rsidRPr="00363FEE">
        <w:rPr>
          <w:sz w:val="24"/>
          <w:szCs w:val="24"/>
        </w:rPr>
        <w:t>Building Maintenance Worker</w:t>
      </w:r>
    </w:p>
    <w:p w:rsidR="002E038B" w:rsidRPr="00D75ABE" w:rsidRDefault="002E038B" w:rsidP="002E038B">
      <w:pPr>
        <w:pStyle w:val="NormalWeb"/>
        <w:rPr>
          <w:sz w:val="22"/>
          <w:szCs w:val="22"/>
        </w:rPr>
      </w:pPr>
      <w:r w:rsidRPr="00D75ABE">
        <w:rPr>
          <w:rStyle w:val="Strong"/>
          <w:b w:val="0"/>
          <w:sz w:val="22"/>
          <w:szCs w:val="22"/>
        </w:rPr>
        <w:t>Blue Ridge Facility Services</w:t>
      </w:r>
      <w:r w:rsidRPr="00D75ABE">
        <w:rPr>
          <w:sz w:val="22"/>
          <w:szCs w:val="22"/>
        </w:rPr>
        <w:t xml:space="preserve"> — Charlotte, NC</w:t>
      </w:r>
      <w:r w:rsidRPr="00D75ABE">
        <w:rPr>
          <w:sz w:val="22"/>
          <w:szCs w:val="22"/>
        </w:rPr>
        <w:br/>
      </w:r>
      <w:r w:rsidRPr="00D75ABE">
        <w:rPr>
          <w:rStyle w:val="Strong"/>
          <w:b w:val="0"/>
          <w:sz w:val="22"/>
          <w:szCs w:val="22"/>
        </w:rPr>
        <w:t>April 2021 – Present</w:t>
      </w:r>
    </w:p>
    <w:p w:rsidR="002E038B" w:rsidRPr="00D75ABE" w:rsidRDefault="002E038B" w:rsidP="002E038B">
      <w:pPr>
        <w:pStyle w:val="NormalWeb"/>
        <w:rPr>
          <w:rStyle w:val="Strong"/>
          <w:sz w:val="22"/>
          <w:szCs w:val="22"/>
        </w:rPr>
      </w:pPr>
    </w:p>
    <w:p w:rsidR="002C6AB1" w:rsidRDefault="002C6AB1" w:rsidP="002E038B">
      <w:pPr>
        <w:pStyle w:val="NormalWeb"/>
        <w:rPr>
          <w:rStyle w:val="Strong"/>
          <w:sz w:val="22"/>
          <w:szCs w:val="22"/>
        </w:rPr>
      </w:pPr>
    </w:p>
    <w:p w:rsidR="002C6AB1" w:rsidRDefault="002C6AB1" w:rsidP="002E038B">
      <w:pPr>
        <w:pStyle w:val="NormalWeb"/>
        <w:rPr>
          <w:rStyle w:val="Strong"/>
          <w:sz w:val="22"/>
          <w:szCs w:val="22"/>
        </w:rPr>
      </w:pPr>
    </w:p>
    <w:p w:rsidR="002C6AB1" w:rsidRDefault="002C6AB1" w:rsidP="002E038B">
      <w:pPr>
        <w:pStyle w:val="NormalWeb"/>
        <w:rPr>
          <w:rStyle w:val="Strong"/>
          <w:sz w:val="22"/>
          <w:szCs w:val="22"/>
        </w:rPr>
      </w:pPr>
    </w:p>
    <w:p w:rsidR="002C6AB1" w:rsidRDefault="002C6AB1" w:rsidP="002E038B">
      <w:pPr>
        <w:pStyle w:val="NormalWeb"/>
        <w:rPr>
          <w:rStyle w:val="Strong"/>
          <w:sz w:val="22"/>
          <w:szCs w:val="22"/>
        </w:rPr>
      </w:pPr>
    </w:p>
    <w:p w:rsidR="002E038B" w:rsidRPr="00D75ABE" w:rsidRDefault="002E038B" w:rsidP="002E038B">
      <w:pPr>
        <w:pStyle w:val="NormalWeb"/>
        <w:rPr>
          <w:rStyle w:val="Strong"/>
          <w:sz w:val="22"/>
          <w:szCs w:val="22"/>
        </w:rPr>
      </w:pPr>
      <w:r w:rsidRPr="00D75ABE">
        <w:rPr>
          <w:rStyle w:val="Strong"/>
          <w:sz w:val="22"/>
          <w:szCs w:val="22"/>
        </w:rPr>
        <w:lastRenderedPageBreak/>
        <w:t>Responsibilities</w:t>
      </w:r>
    </w:p>
    <w:p w:rsidR="002E038B" w:rsidRPr="00D75ABE" w:rsidRDefault="002E038B" w:rsidP="002E038B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Inspect commercial buildings daily to identify maintenance needs.</w:t>
      </w:r>
    </w:p>
    <w:p w:rsidR="002E038B" w:rsidRPr="00D75ABE" w:rsidRDefault="002E038B" w:rsidP="002E038B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Repair plumbing fixtures, toilets, sinks, and water lines.</w:t>
      </w:r>
    </w:p>
    <w:p w:rsidR="002E038B" w:rsidRPr="00D75ABE" w:rsidRDefault="002E038B" w:rsidP="002E038B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Replace light fixtures, switches, outlets, and ceiling fans.</w:t>
      </w:r>
    </w:p>
    <w:p w:rsidR="002E038B" w:rsidRPr="00D75ABE" w:rsidRDefault="002E038B" w:rsidP="002E038B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Assist with HVAC filter changes and seasonal maintenance.</w:t>
      </w:r>
    </w:p>
    <w:p w:rsidR="002E038B" w:rsidRPr="00D75ABE" w:rsidRDefault="002E038B" w:rsidP="002E038B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Repair drywall, flooring, doors, windows, and ceiling panels.</w:t>
      </w:r>
    </w:p>
    <w:p w:rsidR="002E038B" w:rsidRPr="00D75ABE" w:rsidRDefault="002E038B" w:rsidP="002E038B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Maintain parking lots, sidewalks, and landscaped areas.</w:t>
      </w:r>
    </w:p>
    <w:p w:rsidR="002E038B" w:rsidRPr="00D75ABE" w:rsidRDefault="002E038B" w:rsidP="002E038B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Coordinate with outside contractors during major facility upgrades.</w:t>
      </w:r>
    </w:p>
    <w:p w:rsidR="002E038B" w:rsidRPr="00D75ABE" w:rsidRDefault="002E038B" w:rsidP="002E038B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Document completed work orders using computerized maintenance software.</w:t>
      </w:r>
    </w:p>
    <w:p w:rsidR="00363FEE" w:rsidRDefault="00363FEE" w:rsidP="002E038B">
      <w:pPr>
        <w:pStyle w:val="NormalWeb"/>
        <w:rPr>
          <w:rStyle w:val="Strong"/>
          <w:sz w:val="22"/>
          <w:szCs w:val="22"/>
        </w:rPr>
        <w:sectPr w:rsidR="00363FEE" w:rsidSect="00363F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E038B" w:rsidRPr="00D75ABE" w:rsidRDefault="002E038B" w:rsidP="002E038B">
      <w:pPr>
        <w:pStyle w:val="NormalWeb"/>
        <w:rPr>
          <w:rStyle w:val="Strong"/>
          <w:sz w:val="22"/>
          <w:szCs w:val="22"/>
        </w:rPr>
      </w:pPr>
    </w:p>
    <w:p w:rsidR="002E038B" w:rsidRPr="00D75ABE" w:rsidRDefault="002E038B" w:rsidP="002E038B">
      <w:pPr>
        <w:pStyle w:val="NormalWeb"/>
        <w:rPr>
          <w:rStyle w:val="Strong"/>
          <w:sz w:val="22"/>
          <w:szCs w:val="22"/>
        </w:rPr>
      </w:pPr>
      <w:r w:rsidRPr="00D75ABE">
        <w:rPr>
          <w:rStyle w:val="Strong"/>
          <w:sz w:val="22"/>
          <w:szCs w:val="22"/>
        </w:rPr>
        <w:lastRenderedPageBreak/>
        <w:t>Key Accomplishments</w:t>
      </w:r>
    </w:p>
    <w:p w:rsidR="002E038B" w:rsidRPr="00D75ABE" w:rsidRDefault="002E038B" w:rsidP="002E038B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Increased preventive maintenance completion rate from 82% to 99%.</w:t>
      </w:r>
    </w:p>
    <w:p w:rsidR="002E038B" w:rsidRPr="00D75ABE" w:rsidRDefault="002E038B" w:rsidP="002E038B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Reduced emergency repair requests by 31% through regular inspections.</w:t>
      </w:r>
    </w:p>
    <w:p w:rsidR="002E038B" w:rsidRPr="00D75ABE" w:rsidRDefault="002E038B" w:rsidP="002E038B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Completed more than 2,300 work orders while consistently meeting service deadlines.</w:t>
      </w:r>
    </w:p>
    <w:p w:rsidR="002E038B" w:rsidRPr="00D75ABE" w:rsidRDefault="002E038B" w:rsidP="002E038B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Helped lower maintenance supply costs by improving inventory control practices.</w:t>
      </w:r>
    </w:p>
    <w:p w:rsidR="00363FEE" w:rsidRPr="002C6AB1" w:rsidRDefault="002E038B" w:rsidP="00363FEE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2C6AB1">
        <w:rPr>
          <w:sz w:val="22"/>
          <w:szCs w:val="22"/>
        </w:rPr>
        <w:t>Earned the company's Outstanding Maintenance Employee Award in 2024.</w:t>
      </w:r>
    </w:p>
    <w:p w:rsidR="00363FEE" w:rsidRDefault="00EE1BF7" w:rsidP="002E038B">
      <w:pPr>
        <w:pStyle w:val="Heading3"/>
        <w:rPr>
          <w:sz w:val="24"/>
          <w:szCs w:val="24"/>
        </w:rPr>
        <w:sectPr w:rsidR="00363FEE" w:rsidSect="00363FE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2E038B" w:rsidRPr="00363FEE" w:rsidRDefault="002E038B" w:rsidP="002E038B">
      <w:pPr>
        <w:pStyle w:val="Heading3"/>
        <w:rPr>
          <w:sz w:val="24"/>
          <w:szCs w:val="24"/>
        </w:rPr>
      </w:pPr>
      <w:r w:rsidRPr="00363FEE">
        <w:rPr>
          <w:sz w:val="24"/>
          <w:szCs w:val="24"/>
        </w:rPr>
        <w:lastRenderedPageBreak/>
        <w:t>Facilities Maintenance Assistant</w:t>
      </w:r>
    </w:p>
    <w:p w:rsidR="002E038B" w:rsidRPr="00D75ABE" w:rsidRDefault="002E038B" w:rsidP="002E038B">
      <w:pPr>
        <w:pStyle w:val="NormalWeb"/>
        <w:rPr>
          <w:sz w:val="22"/>
          <w:szCs w:val="22"/>
        </w:rPr>
      </w:pPr>
      <w:r w:rsidRPr="00D75ABE">
        <w:rPr>
          <w:rStyle w:val="Strong"/>
          <w:b w:val="0"/>
          <w:sz w:val="22"/>
          <w:szCs w:val="22"/>
        </w:rPr>
        <w:t>Metro Educational Services</w:t>
      </w:r>
      <w:r w:rsidRPr="00D75ABE">
        <w:rPr>
          <w:sz w:val="22"/>
          <w:szCs w:val="22"/>
        </w:rPr>
        <w:t xml:space="preserve"> — Concord, NC</w:t>
      </w:r>
      <w:r w:rsidRPr="00D75ABE">
        <w:rPr>
          <w:sz w:val="22"/>
          <w:szCs w:val="22"/>
        </w:rPr>
        <w:br/>
      </w:r>
      <w:r w:rsidRPr="00D75ABE">
        <w:rPr>
          <w:rStyle w:val="Strong"/>
          <w:b w:val="0"/>
          <w:sz w:val="22"/>
          <w:szCs w:val="22"/>
        </w:rPr>
        <w:t>August 2017 – March 2021</w:t>
      </w:r>
    </w:p>
    <w:p w:rsidR="002E038B" w:rsidRPr="00D75ABE" w:rsidRDefault="002E038B" w:rsidP="002E038B">
      <w:pPr>
        <w:pStyle w:val="NormalWeb"/>
        <w:rPr>
          <w:rStyle w:val="Strong"/>
          <w:sz w:val="22"/>
          <w:szCs w:val="22"/>
        </w:rPr>
      </w:pPr>
      <w:r w:rsidRPr="00D75ABE">
        <w:rPr>
          <w:rStyle w:val="Strong"/>
          <w:sz w:val="22"/>
          <w:szCs w:val="22"/>
        </w:rPr>
        <w:t>Responsibilities</w:t>
      </w:r>
    </w:p>
    <w:p w:rsidR="002E038B" w:rsidRPr="00D75ABE" w:rsidRDefault="002E038B" w:rsidP="002E038B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D75ABE">
        <w:rPr>
          <w:sz w:val="22"/>
          <w:szCs w:val="22"/>
        </w:rPr>
        <w:t>Assisted with maintenance of classrooms, offices, and athletic facilities.</w:t>
      </w:r>
    </w:p>
    <w:p w:rsidR="002E038B" w:rsidRPr="00D75ABE" w:rsidRDefault="002E038B" w:rsidP="002E038B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D75ABE">
        <w:rPr>
          <w:sz w:val="22"/>
          <w:szCs w:val="22"/>
        </w:rPr>
        <w:t>Installed shelving, whiteboards, lockers, and office furniture.</w:t>
      </w:r>
    </w:p>
    <w:p w:rsidR="002E038B" w:rsidRPr="00D75ABE" w:rsidRDefault="002E038B" w:rsidP="002E038B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D75ABE">
        <w:rPr>
          <w:sz w:val="22"/>
          <w:szCs w:val="22"/>
        </w:rPr>
        <w:t>Performed painting, minor carpentry, and concrete patch repairs.</w:t>
      </w:r>
    </w:p>
    <w:p w:rsidR="002E038B" w:rsidRPr="00D75ABE" w:rsidRDefault="002E038B" w:rsidP="002E038B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D75ABE">
        <w:rPr>
          <w:sz w:val="22"/>
          <w:szCs w:val="22"/>
        </w:rPr>
        <w:t>Conducted monthly inspections of emergency lighting and fire extinguishers.</w:t>
      </w:r>
    </w:p>
    <w:p w:rsidR="002E038B" w:rsidRPr="00D75ABE" w:rsidRDefault="002E038B" w:rsidP="002E038B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D75ABE">
        <w:rPr>
          <w:sz w:val="22"/>
          <w:szCs w:val="22"/>
        </w:rPr>
        <w:t>Supported event setup and breakdown for school functions.</w:t>
      </w:r>
    </w:p>
    <w:p w:rsidR="002E038B" w:rsidRPr="00D75ABE" w:rsidRDefault="002E038B" w:rsidP="002E038B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D75ABE">
        <w:rPr>
          <w:sz w:val="22"/>
          <w:szCs w:val="22"/>
        </w:rPr>
        <w:lastRenderedPageBreak/>
        <w:t>Maintained maintenance equipment and organized storage areas.</w:t>
      </w:r>
    </w:p>
    <w:p w:rsidR="002E038B" w:rsidRPr="00D75ABE" w:rsidRDefault="002E038B" w:rsidP="002E038B">
      <w:pPr>
        <w:pStyle w:val="NormalWeb"/>
        <w:rPr>
          <w:rStyle w:val="Strong"/>
          <w:sz w:val="22"/>
          <w:szCs w:val="22"/>
        </w:rPr>
      </w:pPr>
      <w:r w:rsidRPr="00D75ABE">
        <w:rPr>
          <w:rStyle w:val="Strong"/>
          <w:sz w:val="22"/>
          <w:szCs w:val="22"/>
        </w:rPr>
        <w:t>Key Accomplishments</w:t>
      </w:r>
    </w:p>
    <w:p w:rsidR="002E038B" w:rsidRPr="00D75ABE" w:rsidRDefault="002E038B" w:rsidP="002E038B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D75ABE">
        <w:rPr>
          <w:sz w:val="22"/>
          <w:szCs w:val="22"/>
        </w:rPr>
        <w:t>Improved classroom readiness by completing maintenance requests within 24 hours.</w:t>
      </w:r>
    </w:p>
    <w:p w:rsidR="002E038B" w:rsidRPr="00D75ABE" w:rsidRDefault="002E038B" w:rsidP="002E038B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D75ABE">
        <w:rPr>
          <w:sz w:val="22"/>
          <w:szCs w:val="22"/>
        </w:rPr>
        <w:t>Helped renovate multiple school facilities while staying within project budgets.</w:t>
      </w:r>
    </w:p>
    <w:p w:rsidR="002E038B" w:rsidRPr="00D75ABE" w:rsidRDefault="002E038B" w:rsidP="002E038B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D75ABE">
        <w:rPr>
          <w:sz w:val="22"/>
          <w:szCs w:val="22"/>
        </w:rPr>
        <w:t>Reduced equipment downtime by implementing a preventive inspection checklist.</w:t>
      </w:r>
    </w:p>
    <w:p w:rsidR="00363FEE" w:rsidRDefault="002E038B" w:rsidP="002E038B">
      <w:pPr>
        <w:pStyle w:val="NormalWeb"/>
        <w:numPr>
          <w:ilvl w:val="0"/>
          <w:numId w:val="5"/>
        </w:numPr>
        <w:rPr>
          <w:sz w:val="22"/>
          <w:szCs w:val="22"/>
        </w:rPr>
        <w:sectPr w:rsidR="00363FEE" w:rsidSect="00363F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75ABE">
        <w:rPr>
          <w:sz w:val="22"/>
          <w:szCs w:val="22"/>
        </w:rPr>
        <w:t>Received multiple commendations for dependable service and attention to detail.</w:t>
      </w:r>
    </w:p>
    <w:p w:rsidR="002E038B" w:rsidRPr="00D75ABE" w:rsidRDefault="00EE1BF7" w:rsidP="0079375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i1029" style="width:0;height:1.5pt" o:hralign="center" o:hrstd="t" o:hr="t" fillcolor="#a0a0a0" stroked="f"/>
        </w:pict>
      </w:r>
    </w:p>
    <w:p w:rsidR="002C6AB1" w:rsidRDefault="002C6AB1" w:rsidP="002C6AB1">
      <w:pPr>
        <w:pStyle w:val="Heading2"/>
        <w:rPr>
          <w:sz w:val="26"/>
          <w:szCs w:val="26"/>
        </w:rPr>
        <w:sectPr w:rsidR="002C6AB1" w:rsidSect="00363FE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038B" w:rsidRPr="00363FEE" w:rsidRDefault="002E038B" w:rsidP="002C6AB1">
      <w:pPr>
        <w:pStyle w:val="Heading2"/>
        <w:rPr>
          <w:sz w:val="26"/>
          <w:szCs w:val="26"/>
        </w:rPr>
      </w:pPr>
      <w:r w:rsidRPr="00363FEE">
        <w:rPr>
          <w:sz w:val="26"/>
          <w:szCs w:val="26"/>
        </w:rPr>
        <w:lastRenderedPageBreak/>
        <w:t>Education</w:t>
      </w:r>
    </w:p>
    <w:p w:rsidR="002E038B" w:rsidRPr="00D75ABE" w:rsidRDefault="002E038B" w:rsidP="002C6AB1">
      <w:pPr>
        <w:pStyle w:val="NormalWeb"/>
        <w:rPr>
          <w:sz w:val="22"/>
          <w:szCs w:val="22"/>
        </w:rPr>
      </w:pPr>
      <w:r w:rsidRPr="00D75ABE">
        <w:rPr>
          <w:rStyle w:val="Strong"/>
          <w:sz w:val="22"/>
          <w:szCs w:val="22"/>
        </w:rPr>
        <w:t>High School Diploma</w:t>
      </w:r>
      <w:r w:rsidRPr="00D75ABE">
        <w:rPr>
          <w:sz w:val="22"/>
          <w:szCs w:val="22"/>
        </w:rPr>
        <w:br/>
        <w:t>West Mecklenburg High School</w:t>
      </w:r>
      <w:r w:rsidRPr="00D75ABE">
        <w:rPr>
          <w:sz w:val="22"/>
          <w:szCs w:val="22"/>
        </w:rPr>
        <w:br/>
        <w:t>Charlotte, North Carolina</w:t>
      </w:r>
    </w:p>
    <w:p w:rsidR="002E038B" w:rsidRPr="00363FEE" w:rsidRDefault="002E038B" w:rsidP="002C6AB1">
      <w:pPr>
        <w:pStyle w:val="Heading2"/>
        <w:rPr>
          <w:sz w:val="26"/>
          <w:szCs w:val="26"/>
        </w:rPr>
      </w:pPr>
      <w:r w:rsidRPr="00363FEE">
        <w:rPr>
          <w:sz w:val="26"/>
          <w:szCs w:val="26"/>
        </w:rPr>
        <w:lastRenderedPageBreak/>
        <w:t>Certifications</w:t>
      </w:r>
    </w:p>
    <w:p w:rsidR="002E038B" w:rsidRPr="00D75ABE" w:rsidRDefault="002E038B" w:rsidP="002C6AB1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D75ABE">
        <w:rPr>
          <w:sz w:val="22"/>
          <w:szCs w:val="22"/>
        </w:rPr>
        <w:t>OSHA 30 General Industry</w:t>
      </w:r>
    </w:p>
    <w:p w:rsidR="002E038B" w:rsidRPr="00D75ABE" w:rsidRDefault="002E038B" w:rsidP="002C6AB1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D75ABE">
        <w:rPr>
          <w:sz w:val="22"/>
          <w:szCs w:val="22"/>
        </w:rPr>
        <w:t>EPA Section 608 Certification</w:t>
      </w:r>
    </w:p>
    <w:p w:rsidR="002E038B" w:rsidRPr="00D75ABE" w:rsidRDefault="002E038B" w:rsidP="002C6AB1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D75ABE">
        <w:rPr>
          <w:sz w:val="22"/>
          <w:szCs w:val="22"/>
        </w:rPr>
        <w:t>Forklift Operator Certification</w:t>
      </w:r>
    </w:p>
    <w:p w:rsidR="002C6AB1" w:rsidRPr="002C6AB1" w:rsidRDefault="002E038B" w:rsidP="002E038B">
      <w:pPr>
        <w:pStyle w:val="NormalWeb"/>
        <w:numPr>
          <w:ilvl w:val="0"/>
          <w:numId w:val="6"/>
        </w:numPr>
        <w:rPr>
          <w:sz w:val="22"/>
          <w:szCs w:val="22"/>
        </w:rPr>
        <w:sectPr w:rsidR="002C6AB1" w:rsidRPr="002C6AB1" w:rsidSect="002C6A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75ABE">
        <w:rPr>
          <w:sz w:val="22"/>
          <w:szCs w:val="22"/>
        </w:rPr>
        <w:t>CPR and First Aid Certified</w:t>
      </w:r>
    </w:p>
    <w:p w:rsidR="002C6AB1" w:rsidRDefault="00EE1BF7" w:rsidP="002E038B">
      <w:pPr>
        <w:pStyle w:val="Heading2"/>
        <w:rPr>
          <w:sz w:val="26"/>
          <w:szCs w:val="26"/>
        </w:rPr>
        <w:sectPr w:rsidR="002C6AB1" w:rsidSect="00363FE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2"/>
          <w:szCs w:val="22"/>
        </w:rPr>
        <w:lastRenderedPageBreak/>
        <w:pict>
          <v:rect id="_x0000_i1030" style="width:0;height:1.5pt" o:hralign="center" o:hrstd="t" o:hr="t" fillcolor="#a0a0a0" stroked="f"/>
        </w:pict>
      </w:r>
    </w:p>
    <w:p w:rsidR="002E038B" w:rsidRPr="00363FEE" w:rsidRDefault="002E038B" w:rsidP="002E038B">
      <w:pPr>
        <w:pStyle w:val="Heading2"/>
        <w:rPr>
          <w:sz w:val="26"/>
          <w:szCs w:val="26"/>
        </w:rPr>
      </w:pPr>
      <w:r w:rsidRPr="00363FEE">
        <w:rPr>
          <w:sz w:val="26"/>
          <w:szCs w:val="26"/>
        </w:rPr>
        <w:lastRenderedPageBreak/>
        <w:t>Technical Skills</w:t>
      </w:r>
    </w:p>
    <w:p w:rsidR="002E038B" w:rsidRPr="00D75ABE" w:rsidRDefault="002E038B" w:rsidP="002E038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D75ABE">
        <w:rPr>
          <w:sz w:val="22"/>
          <w:szCs w:val="22"/>
        </w:rPr>
        <w:t>Computerized Maintenance Management Systems (CMMS)</w:t>
      </w:r>
    </w:p>
    <w:p w:rsidR="002E038B" w:rsidRPr="00D75ABE" w:rsidRDefault="002E038B" w:rsidP="002E038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D75ABE">
        <w:rPr>
          <w:sz w:val="22"/>
          <w:szCs w:val="22"/>
        </w:rPr>
        <w:t>Microsoft Office</w:t>
      </w:r>
    </w:p>
    <w:p w:rsidR="002E038B" w:rsidRPr="00D75ABE" w:rsidRDefault="002E038B" w:rsidP="002E038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D75ABE">
        <w:rPr>
          <w:sz w:val="22"/>
          <w:szCs w:val="22"/>
        </w:rPr>
        <w:t>HVAC Maintenance Equipment</w:t>
      </w:r>
    </w:p>
    <w:p w:rsidR="002E038B" w:rsidRPr="00D75ABE" w:rsidRDefault="002E038B" w:rsidP="002E038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D75ABE">
        <w:rPr>
          <w:sz w:val="22"/>
          <w:szCs w:val="22"/>
        </w:rPr>
        <w:t>Electrical Testing Tools</w:t>
      </w:r>
    </w:p>
    <w:p w:rsidR="002E038B" w:rsidRPr="00D75ABE" w:rsidRDefault="002E038B" w:rsidP="002E038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D75ABE">
        <w:rPr>
          <w:sz w:val="22"/>
          <w:szCs w:val="22"/>
        </w:rPr>
        <w:t>Pipe Repair Tools</w:t>
      </w:r>
    </w:p>
    <w:p w:rsidR="002E038B" w:rsidRPr="00D75ABE" w:rsidRDefault="002E038B" w:rsidP="002E038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D75ABE">
        <w:rPr>
          <w:sz w:val="22"/>
          <w:szCs w:val="22"/>
        </w:rPr>
        <w:t>Power Saws and Drills</w:t>
      </w:r>
    </w:p>
    <w:p w:rsidR="002E038B" w:rsidRPr="00D75ABE" w:rsidRDefault="002E038B" w:rsidP="002E038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D75ABE">
        <w:rPr>
          <w:sz w:val="22"/>
          <w:szCs w:val="22"/>
        </w:rPr>
        <w:lastRenderedPageBreak/>
        <w:t>Pressure Washing Equipment</w:t>
      </w:r>
    </w:p>
    <w:p w:rsidR="002C6AB1" w:rsidRPr="002C6AB1" w:rsidRDefault="002E038B" w:rsidP="002E038B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C6AB1">
        <w:rPr>
          <w:sz w:val="22"/>
          <w:szCs w:val="22"/>
        </w:rPr>
        <w:t>Hand and Power Tools</w:t>
      </w:r>
    </w:p>
    <w:p w:rsidR="002E038B" w:rsidRPr="00363FEE" w:rsidRDefault="002E038B" w:rsidP="002E038B">
      <w:pPr>
        <w:pStyle w:val="Heading2"/>
        <w:rPr>
          <w:sz w:val="26"/>
          <w:szCs w:val="26"/>
        </w:rPr>
      </w:pPr>
      <w:r w:rsidRPr="00363FEE">
        <w:rPr>
          <w:sz w:val="26"/>
          <w:szCs w:val="26"/>
        </w:rPr>
        <w:t>Professional Strengths</w:t>
      </w:r>
    </w:p>
    <w:p w:rsidR="002E038B" w:rsidRPr="00D75ABE" w:rsidRDefault="002E038B" w:rsidP="002E038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Strong troubleshooting and repair abilities</w:t>
      </w:r>
    </w:p>
    <w:p w:rsidR="002E038B" w:rsidRPr="00D75ABE" w:rsidRDefault="002E038B" w:rsidP="002E038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Excellent time management</w:t>
      </w:r>
    </w:p>
    <w:p w:rsidR="002E038B" w:rsidRPr="00D75ABE" w:rsidRDefault="002E038B" w:rsidP="002E038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Detail-oriented and safety conscious</w:t>
      </w:r>
    </w:p>
    <w:p w:rsidR="002E038B" w:rsidRPr="00D75ABE" w:rsidRDefault="002E038B" w:rsidP="002E038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lastRenderedPageBreak/>
        <w:t>Ability to read maintenance manuals and blueprints</w:t>
      </w:r>
    </w:p>
    <w:p w:rsidR="002E038B" w:rsidRPr="00D75ABE" w:rsidRDefault="002E038B" w:rsidP="002E038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Strong customer service and communication skills</w:t>
      </w:r>
    </w:p>
    <w:p w:rsidR="002E038B" w:rsidRPr="00D75ABE" w:rsidRDefault="002E038B" w:rsidP="002E038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Flexible with rotating and on-call schedules</w:t>
      </w:r>
    </w:p>
    <w:p w:rsidR="002C6AB1" w:rsidRDefault="002C6AB1" w:rsidP="002E038B">
      <w:pPr>
        <w:pStyle w:val="Heading2"/>
        <w:rPr>
          <w:sz w:val="26"/>
          <w:szCs w:val="26"/>
        </w:rPr>
      </w:pPr>
    </w:p>
    <w:p w:rsidR="002E038B" w:rsidRPr="00363FEE" w:rsidRDefault="002E038B" w:rsidP="002E038B">
      <w:pPr>
        <w:pStyle w:val="Heading2"/>
        <w:rPr>
          <w:sz w:val="26"/>
          <w:szCs w:val="26"/>
        </w:rPr>
      </w:pPr>
      <w:r w:rsidRPr="00363FEE">
        <w:rPr>
          <w:sz w:val="26"/>
          <w:szCs w:val="26"/>
        </w:rPr>
        <w:lastRenderedPageBreak/>
        <w:t>Additional Information</w:t>
      </w:r>
    </w:p>
    <w:p w:rsidR="002E038B" w:rsidRPr="00D75ABE" w:rsidRDefault="002E038B" w:rsidP="002E038B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D75ABE">
        <w:rPr>
          <w:sz w:val="22"/>
          <w:szCs w:val="22"/>
        </w:rPr>
        <w:t>Valid North Carolina Driver's License</w:t>
      </w:r>
    </w:p>
    <w:p w:rsidR="002E038B" w:rsidRPr="00D75ABE" w:rsidRDefault="002E038B" w:rsidP="002E038B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D75ABE">
        <w:rPr>
          <w:sz w:val="22"/>
          <w:szCs w:val="22"/>
        </w:rPr>
        <w:t>Comfortable working at heights and in confined spaces</w:t>
      </w:r>
    </w:p>
    <w:p w:rsidR="002E038B" w:rsidRPr="00D75ABE" w:rsidRDefault="002E038B" w:rsidP="002E038B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D75ABE">
        <w:rPr>
          <w:sz w:val="22"/>
          <w:szCs w:val="22"/>
        </w:rPr>
        <w:t>Available for overtime, weekends, holidays, and emergency maintenance calls</w:t>
      </w:r>
    </w:p>
    <w:p w:rsidR="002E038B" w:rsidRPr="00D75ABE" w:rsidRDefault="002E038B" w:rsidP="002E038B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D75ABE">
        <w:rPr>
          <w:sz w:val="22"/>
          <w:szCs w:val="22"/>
        </w:rPr>
        <w:t>Able to lift and carry up to 80 pounds safely</w:t>
      </w:r>
    </w:p>
    <w:p w:rsidR="002C6AB1" w:rsidRDefault="002C6AB1" w:rsidP="002E038B">
      <w:pPr>
        <w:sectPr w:rsidR="002C6AB1" w:rsidSect="002C6A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E038B" w:rsidRPr="003F68B9" w:rsidRDefault="002E038B" w:rsidP="002E038B"/>
    <w:p w:rsidR="00E94F2A" w:rsidRDefault="00EE1BF7"/>
    <w:sectPr w:rsidR="00E94F2A" w:rsidSect="00363FE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8C3"/>
    <w:multiLevelType w:val="multilevel"/>
    <w:tmpl w:val="616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65DA4"/>
    <w:multiLevelType w:val="multilevel"/>
    <w:tmpl w:val="4480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B7DB3"/>
    <w:multiLevelType w:val="multilevel"/>
    <w:tmpl w:val="FC62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A1725"/>
    <w:multiLevelType w:val="multilevel"/>
    <w:tmpl w:val="38DE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163FB4"/>
    <w:multiLevelType w:val="multilevel"/>
    <w:tmpl w:val="4A92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1F6C2F"/>
    <w:multiLevelType w:val="multilevel"/>
    <w:tmpl w:val="2D98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F948FE"/>
    <w:multiLevelType w:val="multilevel"/>
    <w:tmpl w:val="DD3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395BAC"/>
    <w:multiLevelType w:val="multilevel"/>
    <w:tmpl w:val="41A0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A104D7"/>
    <w:multiLevelType w:val="multilevel"/>
    <w:tmpl w:val="D21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8B"/>
    <w:rsid w:val="000742A2"/>
    <w:rsid w:val="002C6AB1"/>
    <w:rsid w:val="002E038B"/>
    <w:rsid w:val="00363FEE"/>
    <w:rsid w:val="00793757"/>
    <w:rsid w:val="00EA7E88"/>
    <w:rsid w:val="00E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8B"/>
  </w:style>
  <w:style w:type="paragraph" w:styleId="Heading2">
    <w:name w:val="heading 2"/>
    <w:basedOn w:val="Normal"/>
    <w:link w:val="Heading2Char"/>
    <w:uiPriority w:val="9"/>
    <w:qFormat/>
    <w:rsid w:val="002E0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E03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03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E03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E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03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03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8B"/>
  </w:style>
  <w:style w:type="paragraph" w:styleId="Heading2">
    <w:name w:val="heading 2"/>
    <w:basedOn w:val="Normal"/>
    <w:link w:val="Heading2Char"/>
    <w:uiPriority w:val="9"/>
    <w:qFormat/>
    <w:rsid w:val="002E0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E03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03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E03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E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03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0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carter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2026-06-30T09:27:00Z</dcterms:created>
  <dcterms:modified xsi:type="dcterms:W3CDTF">2026-07-04T11:09:00Z</dcterms:modified>
</cp:coreProperties>
</file>